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C3E" w:rsidRDefault="00DC6C3E" w:rsidP="00DC6C3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6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ЛЬГОТНЫХ КАТЕГОРИЙ ГРАЖДАН, </w:t>
      </w:r>
    </w:p>
    <w:p w:rsidR="00DC6C3E" w:rsidRDefault="00DC6C3E" w:rsidP="00DC6C3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6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ИМЕЮЩИХ ПРАВО НА ВНЕОЧЕРЕДНОЕ, ПЕРВООЧЕРЕДНОЕ </w:t>
      </w:r>
    </w:p>
    <w:p w:rsidR="00DC6C3E" w:rsidRPr="00DC6C3E" w:rsidRDefault="00DC6C3E" w:rsidP="00DC6C3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6C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ПРЕИМУЩЕСТВЕННОЕ ЗАЧИСЛЕНИЕ В ДЕТСКИЙ САД</w:t>
      </w:r>
    </w:p>
    <w:p w:rsidR="00CF0F1C" w:rsidRDefault="00CF0F1C" w:rsidP="00DC6C3E">
      <w:bookmarkStart w:id="0" w:name="_GoBack"/>
      <w:bookmarkEnd w:id="0"/>
    </w:p>
    <w:tbl>
      <w:tblPr>
        <w:tblStyle w:val="a3"/>
        <w:tblW w:w="9062" w:type="dxa"/>
        <w:jc w:val="center"/>
        <w:tblLook w:val="04A0" w:firstRow="1" w:lastRow="0" w:firstColumn="1" w:lastColumn="0" w:noHBand="0" w:noVBand="1"/>
      </w:tblPr>
      <w:tblGrid>
        <w:gridCol w:w="421"/>
        <w:gridCol w:w="3827"/>
        <w:gridCol w:w="4814"/>
      </w:tblGrid>
      <w:tr w:rsidR="006F6E4C" w:rsidRPr="006F6E4C" w:rsidTr="00CF0F1C">
        <w:trPr>
          <w:jc w:val="center"/>
        </w:trPr>
        <w:tc>
          <w:tcPr>
            <w:tcW w:w="4248" w:type="dxa"/>
            <w:gridSpan w:val="2"/>
          </w:tcPr>
          <w:p w:rsidR="00CF0F1C" w:rsidRDefault="00CF0F1C" w:rsidP="006F6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6E4C" w:rsidRPr="006F6E4C" w:rsidRDefault="006F6E4C" w:rsidP="006F6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4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граждан</w:t>
            </w:r>
          </w:p>
        </w:tc>
        <w:tc>
          <w:tcPr>
            <w:tcW w:w="4814" w:type="dxa"/>
          </w:tcPr>
          <w:p w:rsidR="00CF0F1C" w:rsidRDefault="00CF0F1C" w:rsidP="006F6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6E4C" w:rsidRDefault="006F6E4C" w:rsidP="006F6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4C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  <w:p w:rsidR="00CF0F1C" w:rsidRPr="006F6E4C" w:rsidRDefault="00CF0F1C" w:rsidP="006F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4C" w:rsidRPr="006F6E4C" w:rsidTr="006F6E4C">
        <w:trPr>
          <w:trHeight w:val="70"/>
          <w:jc w:val="center"/>
        </w:trPr>
        <w:tc>
          <w:tcPr>
            <w:tcW w:w="9062" w:type="dxa"/>
            <w:gridSpan w:val="3"/>
          </w:tcPr>
          <w:p w:rsidR="00CF0F1C" w:rsidRDefault="00CF0F1C" w:rsidP="006F6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6E4C" w:rsidRDefault="006F6E4C" w:rsidP="006F6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4C">
              <w:rPr>
                <w:rFonts w:ascii="Times New Roman" w:hAnsi="Times New Roman" w:cs="Times New Roman"/>
                <w:b/>
                <w:sz w:val="24"/>
                <w:szCs w:val="24"/>
              </w:rPr>
              <w:t>Право на внеочередной прием в детский сад имеют:</w:t>
            </w:r>
          </w:p>
          <w:p w:rsidR="00CF0F1C" w:rsidRPr="006F6E4C" w:rsidRDefault="00CF0F1C" w:rsidP="006F6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4C" w:rsidRPr="006F6E4C" w:rsidTr="00CF0F1C">
        <w:trPr>
          <w:jc w:val="center"/>
        </w:trPr>
        <w:tc>
          <w:tcPr>
            <w:tcW w:w="421" w:type="dxa"/>
          </w:tcPr>
          <w:p w:rsidR="006F6E4C" w:rsidRPr="006F6E4C" w:rsidRDefault="006F6E4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C6C3E" w:rsidRDefault="00DC6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4C" w:rsidRPr="006F6E4C" w:rsidRDefault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судей</w:t>
            </w:r>
          </w:p>
        </w:tc>
        <w:tc>
          <w:tcPr>
            <w:tcW w:w="4814" w:type="dxa"/>
            <w:vAlign w:val="center"/>
          </w:tcPr>
          <w:p w:rsidR="00DC6C3E" w:rsidRDefault="00DC6C3E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4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sz w:val="24"/>
                <w:szCs w:val="24"/>
              </w:rPr>
              <w:t xml:space="preserve">Закон РФ от 26.06.1992 № 3132-1 «О статусе судей в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Федерации»</w:t>
            </w:r>
          </w:p>
          <w:p w:rsidR="00DC6C3E" w:rsidRPr="006F6E4C" w:rsidRDefault="00DC6C3E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4C" w:rsidRPr="006F6E4C" w:rsidTr="00CF0F1C">
        <w:trPr>
          <w:jc w:val="center"/>
        </w:trPr>
        <w:tc>
          <w:tcPr>
            <w:tcW w:w="421" w:type="dxa"/>
          </w:tcPr>
          <w:p w:rsidR="006F6E4C" w:rsidRPr="006F6E4C" w:rsidRDefault="006F6E4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C6C3E" w:rsidRDefault="00DC6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4C" w:rsidRPr="006F6E4C" w:rsidRDefault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прокуроров</w:t>
            </w:r>
          </w:p>
        </w:tc>
        <w:tc>
          <w:tcPr>
            <w:tcW w:w="4814" w:type="dxa"/>
            <w:vAlign w:val="center"/>
          </w:tcPr>
          <w:p w:rsidR="00DC6C3E" w:rsidRDefault="00DC6C3E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4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17.01.1992 № 2202-1 «О прокураторе Российской Федерации»</w:t>
            </w:r>
          </w:p>
          <w:p w:rsidR="00DC6C3E" w:rsidRPr="006F6E4C" w:rsidRDefault="00DC6C3E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4C" w:rsidRPr="006F6E4C" w:rsidTr="00CF0F1C">
        <w:trPr>
          <w:jc w:val="center"/>
        </w:trPr>
        <w:tc>
          <w:tcPr>
            <w:tcW w:w="421" w:type="dxa"/>
          </w:tcPr>
          <w:p w:rsidR="006F6E4C" w:rsidRPr="006F6E4C" w:rsidRDefault="006F6E4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C6C3E" w:rsidRDefault="00DC6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4C" w:rsidRPr="006F6E4C" w:rsidRDefault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сотрудников Следственного комитета РФ</w:t>
            </w:r>
          </w:p>
        </w:tc>
        <w:tc>
          <w:tcPr>
            <w:tcW w:w="4814" w:type="dxa"/>
            <w:vAlign w:val="center"/>
          </w:tcPr>
          <w:p w:rsidR="00DC6C3E" w:rsidRDefault="00DC6C3E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4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28.12.2010 № 403-ФЗ «О Следственном комитете Российской Федерации»</w:t>
            </w:r>
          </w:p>
          <w:p w:rsidR="00DC6C3E" w:rsidRPr="006F6E4C" w:rsidRDefault="00DC6C3E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1C" w:rsidRPr="006F6E4C" w:rsidTr="00CF0F1C">
        <w:trPr>
          <w:jc w:val="center"/>
        </w:trPr>
        <w:tc>
          <w:tcPr>
            <w:tcW w:w="421" w:type="dxa"/>
          </w:tcPr>
          <w:p w:rsidR="00CF0F1C" w:rsidRPr="006F6E4C" w:rsidRDefault="00CF0F1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0F1C" w:rsidRPr="006F6E4C" w:rsidRDefault="00CF0F1C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4C"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АЭС</w:t>
            </w:r>
          </w:p>
        </w:tc>
        <w:tc>
          <w:tcPr>
            <w:tcW w:w="4814" w:type="dxa"/>
            <w:vMerge w:val="restart"/>
            <w:vAlign w:val="center"/>
          </w:tcPr>
          <w:p w:rsidR="00CF0F1C" w:rsidRPr="00CF0F1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sz w:val="24"/>
                <w:szCs w:val="24"/>
              </w:rPr>
              <w:t>Закон РФ от 15.05.1991 № 1244-1 «О социальной защите граждан, подвергшихся воздействию радиации вследствие катастрофы на Чернобыльской АЭС»</w:t>
            </w:r>
          </w:p>
          <w:p w:rsidR="00CF0F1C" w:rsidRPr="00CF0F1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F1C" w:rsidRPr="006F6E4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1C" w:rsidRPr="006F6E4C" w:rsidTr="00CF0F1C">
        <w:trPr>
          <w:jc w:val="center"/>
        </w:trPr>
        <w:tc>
          <w:tcPr>
            <w:tcW w:w="421" w:type="dxa"/>
          </w:tcPr>
          <w:p w:rsidR="00CF0F1C" w:rsidRPr="006F6E4C" w:rsidRDefault="00CF0F1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0F1C" w:rsidRPr="006F6E4C" w:rsidRDefault="00CF0F1C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4C">
              <w:rPr>
                <w:rFonts w:ascii="Times New Roman" w:hAnsi="Times New Roman" w:cs="Times New Roman"/>
                <w:sz w:val="24"/>
                <w:szCs w:val="24"/>
              </w:rPr>
              <w:t>Дети граждан, подвергшихся воздействию радиации вследствие Чернобыльской катастрофы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тавших инвалидами</w:t>
            </w:r>
          </w:p>
        </w:tc>
        <w:tc>
          <w:tcPr>
            <w:tcW w:w="4814" w:type="dxa"/>
            <w:vMerge/>
          </w:tcPr>
          <w:p w:rsidR="00CF0F1C" w:rsidRPr="006F6E4C" w:rsidRDefault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1C" w:rsidRPr="006F6E4C" w:rsidTr="00CF0F1C">
        <w:trPr>
          <w:jc w:val="center"/>
        </w:trPr>
        <w:tc>
          <w:tcPr>
            <w:tcW w:w="421" w:type="dxa"/>
          </w:tcPr>
          <w:p w:rsidR="00CF0F1C" w:rsidRPr="006F6E4C" w:rsidRDefault="00CF0F1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0F1C" w:rsidRPr="006F6E4C" w:rsidRDefault="00CF0F1C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4C">
              <w:rPr>
                <w:rFonts w:ascii="Times New Roman" w:hAnsi="Times New Roman" w:cs="Times New Roman"/>
                <w:sz w:val="24"/>
                <w:szCs w:val="24"/>
              </w:rPr>
              <w:t>Дети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вооружения и военных объектах</w:t>
            </w:r>
          </w:p>
        </w:tc>
        <w:tc>
          <w:tcPr>
            <w:tcW w:w="4814" w:type="dxa"/>
            <w:vMerge w:val="restart"/>
            <w:vAlign w:val="center"/>
          </w:tcPr>
          <w:p w:rsidR="00CF0F1C" w:rsidRPr="00CF0F1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sz w:val="24"/>
                <w:szCs w:val="24"/>
              </w:rPr>
              <w:t>Постановление Верховного Совета РФ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      </w:r>
          </w:p>
          <w:p w:rsidR="00CF0F1C" w:rsidRPr="00CF0F1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F1C" w:rsidRPr="006F6E4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1C" w:rsidRPr="006F6E4C" w:rsidTr="00CF0F1C">
        <w:trPr>
          <w:jc w:val="center"/>
        </w:trPr>
        <w:tc>
          <w:tcPr>
            <w:tcW w:w="421" w:type="dxa"/>
          </w:tcPr>
          <w:p w:rsidR="00CF0F1C" w:rsidRPr="006F6E4C" w:rsidRDefault="00CF0F1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0F1C" w:rsidRPr="006F6E4C" w:rsidRDefault="00CF0F1C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4C">
              <w:rPr>
                <w:rFonts w:ascii="Times New Roman" w:hAnsi="Times New Roman" w:cs="Times New Roman"/>
                <w:sz w:val="24"/>
                <w:szCs w:val="24"/>
              </w:rPr>
              <w:t xml:space="preserve">Дети из семей, потерявших кормильца из числа граждан, принимавших в составе подразделений особого риска непосредственное участие в испытаниях ядерного и термоядерного оружия, </w:t>
            </w:r>
            <w:r w:rsidRPr="006F6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ликвидации аварий ядерных установок на средствах вооружения и военных объектах</w:t>
            </w:r>
          </w:p>
        </w:tc>
        <w:tc>
          <w:tcPr>
            <w:tcW w:w="4814" w:type="dxa"/>
            <w:vMerge/>
          </w:tcPr>
          <w:p w:rsidR="00CF0F1C" w:rsidRPr="006F6E4C" w:rsidRDefault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4C" w:rsidRPr="006F6E4C" w:rsidTr="00CF0F1C">
        <w:trPr>
          <w:jc w:val="center"/>
        </w:trPr>
        <w:tc>
          <w:tcPr>
            <w:tcW w:w="421" w:type="dxa"/>
          </w:tcPr>
          <w:p w:rsidR="006F6E4C" w:rsidRPr="006F6E4C" w:rsidRDefault="006F6E4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6E4C" w:rsidRPr="006F6E4C" w:rsidRDefault="006F6E4C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4C">
              <w:rPr>
                <w:rFonts w:ascii="Times New Roman" w:hAnsi="Times New Roman" w:cs="Times New Roman"/>
                <w:sz w:val="24"/>
                <w:szCs w:val="24"/>
              </w:rPr>
              <w:t>Дети погибших (пропавших без вести), умерших, ставших инвалидами военнослужащих и сотрудников органов внутренних дел РФ, учреждений и органов уголовно-исполнительной системы, Государственной противопожарной службы, лиц, проходивших службу в войсках национальной гвардии РФ и имевших специальные звания полиции, участвовавших в контртеррористических операциях и обеспечивавших правопорядок и общественную безопасность на территории Северо-Кавказского региона Российской Федерации</w:t>
            </w:r>
          </w:p>
        </w:tc>
        <w:tc>
          <w:tcPr>
            <w:tcW w:w="4814" w:type="dxa"/>
            <w:vAlign w:val="center"/>
          </w:tcPr>
          <w:p w:rsidR="00CF0F1C" w:rsidRPr="006F6E4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proofErr w:type="gramStart"/>
            <w:r w:rsidRPr="00CF0F1C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gramEnd"/>
            <w:r w:rsidRPr="00CF0F1C"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Федерации»</w:t>
            </w:r>
          </w:p>
          <w:p w:rsidR="006F6E4C" w:rsidRPr="006F6E4C" w:rsidRDefault="006F6E4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4C" w:rsidRPr="006F6E4C" w:rsidTr="00CF0F1C">
        <w:trPr>
          <w:jc w:val="center"/>
        </w:trPr>
        <w:tc>
          <w:tcPr>
            <w:tcW w:w="421" w:type="dxa"/>
          </w:tcPr>
          <w:p w:rsidR="006F6E4C" w:rsidRPr="006F6E4C" w:rsidRDefault="006F6E4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6E4C" w:rsidRPr="006F6E4C" w:rsidRDefault="006F6E4C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4C">
              <w:rPr>
                <w:rFonts w:ascii="Times New Roman" w:hAnsi="Times New Roman" w:cs="Times New Roman"/>
                <w:sz w:val="24"/>
                <w:szCs w:val="24"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олнением служебных обязанностей</w:t>
            </w:r>
          </w:p>
        </w:tc>
        <w:tc>
          <w:tcPr>
            <w:tcW w:w="4814" w:type="dxa"/>
            <w:vAlign w:val="center"/>
          </w:tcPr>
          <w:p w:rsidR="00CF0F1C" w:rsidRPr="006F6E4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</w:p>
          <w:p w:rsidR="006F6E4C" w:rsidRPr="006F6E4C" w:rsidRDefault="006F6E4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4C" w:rsidRPr="006F6E4C" w:rsidTr="00CF0F1C">
        <w:trPr>
          <w:jc w:val="center"/>
        </w:trPr>
        <w:tc>
          <w:tcPr>
            <w:tcW w:w="421" w:type="dxa"/>
          </w:tcPr>
          <w:p w:rsidR="006F6E4C" w:rsidRPr="006F6E4C" w:rsidRDefault="006F6E4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6E4C" w:rsidRPr="006F6E4C" w:rsidRDefault="006F6E4C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4C">
              <w:rPr>
                <w:rFonts w:ascii="Times New Roman" w:hAnsi="Times New Roman" w:cs="Times New Roman"/>
                <w:sz w:val="24"/>
                <w:szCs w:val="24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4" w:type="dxa"/>
            <w:vAlign w:val="center"/>
          </w:tcPr>
          <w:p w:rsidR="006F6E4C" w:rsidRPr="006F6E4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</w:t>
            </w:r>
          </w:p>
        </w:tc>
      </w:tr>
      <w:tr w:rsidR="006F6E4C" w:rsidRPr="006F6E4C" w:rsidTr="00CF0F1C">
        <w:trPr>
          <w:jc w:val="center"/>
        </w:trPr>
        <w:tc>
          <w:tcPr>
            <w:tcW w:w="421" w:type="dxa"/>
          </w:tcPr>
          <w:p w:rsidR="006F6E4C" w:rsidRPr="006F6E4C" w:rsidRDefault="006F6E4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6E4C" w:rsidRPr="006F6E4C" w:rsidRDefault="006F6E4C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4C">
              <w:rPr>
                <w:rFonts w:ascii="Times New Roman" w:hAnsi="Times New Roman" w:cs="Times New Roman"/>
                <w:sz w:val="24"/>
                <w:szCs w:val="24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СВО либо позднее указанного периода, но вследствие увечья (ранения, травмы, контузии) или </w:t>
            </w:r>
            <w:r w:rsidRPr="006F6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заболевания, полученных при выполнении задач в ходе проведения СВО,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РФ, патронат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семью</w:t>
            </w:r>
          </w:p>
        </w:tc>
        <w:tc>
          <w:tcPr>
            <w:tcW w:w="4814" w:type="dxa"/>
            <w:vAlign w:val="center"/>
          </w:tcPr>
          <w:p w:rsidR="00CF0F1C" w:rsidRPr="00CF0F1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 от 27.05.1998 № 76-ФЗ «О статусе военнослужащих»</w:t>
            </w:r>
          </w:p>
          <w:p w:rsidR="006F6E4C" w:rsidRPr="006F6E4C" w:rsidRDefault="006F6E4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4C" w:rsidRPr="006F6E4C" w:rsidTr="00CF0F1C">
        <w:trPr>
          <w:jc w:val="center"/>
        </w:trPr>
        <w:tc>
          <w:tcPr>
            <w:tcW w:w="421" w:type="dxa"/>
          </w:tcPr>
          <w:p w:rsidR="006F6E4C" w:rsidRPr="006F6E4C" w:rsidRDefault="006F6E4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6E4C" w:rsidRPr="006F6E4C" w:rsidRDefault="006F6E4C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4C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сотрудников, проходивших службу в войсках национальной гвардии, погибших (умерших) при выполнении задач в СВО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субъектов РФ, патронатную семью</w:t>
            </w:r>
          </w:p>
        </w:tc>
        <w:tc>
          <w:tcPr>
            <w:tcW w:w="4814" w:type="dxa"/>
            <w:vAlign w:val="center"/>
          </w:tcPr>
          <w:p w:rsidR="00CF0F1C" w:rsidRPr="00CF0F1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03.07.2016 № 226-ФЗ «О войсках национальной гвардии Российской Федерации»</w:t>
            </w:r>
          </w:p>
          <w:p w:rsidR="00CF0F1C" w:rsidRPr="00CF0F1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4C" w:rsidRPr="006F6E4C" w:rsidRDefault="006F6E4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1C" w:rsidRPr="006F6E4C" w:rsidTr="005F04B8">
        <w:trPr>
          <w:jc w:val="center"/>
        </w:trPr>
        <w:tc>
          <w:tcPr>
            <w:tcW w:w="9062" w:type="dxa"/>
            <w:gridSpan w:val="3"/>
          </w:tcPr>
          <w:p w:rsidR="00CF0F1C" w:rsidRDefault="00CF0F1C" w:rsidP="006F6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F1C" w:rsidRDefault="00CF0F1C" w:rsidP="006F6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4C">
              <w:rPr>
                <w:rFonts w:ascii="Times New Roman" w:hAnsi="Times New Roman" w:cs="Times New Roman"/>
                <w:b/>
                <w:sz w:val="24"/>
                <w:szCs w:val="24"/>
              </w:rPr>
              <w:t>Право на первоочередной прием в детский сад имеют:</w:t>
            </w:r>
          </w:p>
          <w:p w:rsidR="00CF0F1C" w:rsidRPr="006F6E4C" w:rsidRDefault="00CF0F1C" w:rsidP="006F6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4C" w:rsidRPr="006F6E4C" w:rsidTr="00CF0F1C">
        <w:trPr>
          <w:jc w:val="center"/>
        </w:trPr>
        <w:tc>
          <w:tcPr>
            <w:tcW w:w="421" w:type="dxa"/>
          </w:tcPr>
          <w:p w:rsidR="006F6E4C" w:rsidRPr="006F6E4C" w:rsidRDefault="006F6E4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C6C3E" w:rsidRDefault="00DC6C3E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3E" w:rsidRDefault="00DC6C3E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4C" w:rsidRPr="006F6E4C" w:rsidRDefault="006F6E4C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4814" w:type="dxa"/>
          </w:tcPr>
          <w:p w:rsidR="00DC6C3E" w:rsidRPr="00DC6C3E" w:rsidRDefault="00DC6C3E" w:rsidP="00DC6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F1C" w:rsidRPr="00CF0F1C" w:rsidRDefault="00DC6C3E" w:rsidP="00DC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3E"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от 12.01.2005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C6C3E">
              <w:rPr>
                <w:rFonts w:ascii="Times New Roman" w:hAnsi="Times New Roman" w:cs="Times New Roman"/>
                <w:sz w:val="24"/>
                <w:szCs w:val="24"/>
              </w:rPr>
              <w:t xml:space="preserve"> 1756/284-III-ОЗ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6C3E">
              <w:rPr>
                <w:rFonts w:ascii="Times New Roman" w:hAnsi="Times New Roman" w:cs="Times New Roman"/>
                <w:sz w:val="24"/>
                <w:szCs w:val="24"/>
              </w:rPr>
              <w:t>О мерах социальной поддержки многодетных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6E4C" w:rsidRPr="006F6E4C" w:rsidRDefault="006F6E4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4C" w:rsidRPr="006F6E4C" w:rsidTr="00CF0F1C">
        <w:trPr>
          <w:jc w:val="center"/>
        </w:trPr>
        <w:tc>
          <w:tcPr>
            <w:tcW w:w="421" w:type="dxa"/>
          </w:tcPr>
          <w:p w:rsidR="006F6E4C" w:rsidRPr="006F6E4C" w:rsidRDefault="006F6E4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C6C3E" w:rsidRDefault="00DC6C3E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4C" w:rsidRPr="006F6E4C" w:rsidRDefault="006F6E4C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4C">
              <w:rPr>
                <w:rFonts w:ascii="Times New Roman" w:hAnsi="Times New Roman" w:cs="Times New Roman"/>
                <w:sz w:val="24"/>
                <w:szCs w:val="24"/>
              </w:rPr>
              <w:t>Дети-инвалиды и дети, один из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 которых является инвалидом</w:t>
            </w:r>
          </w:p>
        </w:tc>
        <w:tc>
          <w:tcPr>
            <w:tcW w:w="4814" w:type="dxa"/>
          </w:tcPr>
          <w:p w:rsidR="00DC6C3E" w:rsidRDefault="00DC6C3E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F1C" w:rsidRPr="00CF0F1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sz w:val="24"/>
                <w:szCs w:val="24"/>
              </w:rPr>
              <w:t>Указ Президента РФ от 02.10.1992 № 1157 «О дополнительных мерах государственной поддержки инвалидов»</w:t>
            </w:r>
          </w:p>
          <w:p w:rsidR="006F6E4C" w:rsidRPr="006F6E4C" w:rsidRDefault="006F6E4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4C" w:rsidRPr="006F6E4C" w:rsidTr="00DC6C3E">
        <w:trPr>
          <w:jc w:val="center"/>
        </w:trPr>
        <w:tc>
          <w:tcPr>
            <w:tcW w:w="421" w:type="dxa"/>
          </w:tcPr>
          <w:p w:rsidR="006F6E4C" w:rsidRPr="006F6E4C" w:rsidRDefault="006F6E4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6E4C" w:rsidRPr="006F6E4C" w:rsidRDefault="006F6E4C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6E4C">
              <w:rPr>
                <w:rFonts w:ascii="Times New Roman" w:hAnsi="Times New Roman" w:cs="Times New Roman"/>
                <w:sz w:val="24"/>
                <w:szCs w:val="24"/>
              </w:rPr>
              <w:t xml:space="preserve">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субъектов РФ, патронатную семью</w:t>
            </w:r>
          </w:p>
        </w:tc>
        <w:tc>
          <w:tcPr>
            <w:tcW w:w="4814" w:type="dxa"/>
            <w:vAlign w:val="center"/>
          </w:tcPr>
          <w:p w:rsidR="006F6E4C" w:rsidRPr="006F6E4C" w:rsidRDefault="00CF0F1C" w:rsidP="00DC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27.05.1998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6-ФЗ «О статусе военнослужащих»</w:t>
            </w:r>
          </w:p>
        </w:tc>
      </w:tr>
      <w:tr w:rsidR="00CF0F1C" w:rsidRPr="006F6E4C" w:rsidTr="00DC6C3E">
        <w:trPr>
          <w:jc w:val="center"/>
        </w:trPr>
        <w:tc>
          <w:tcPr>
            <w:tcW w:w="421" w:type="dxa"/>
          </w:tcPr>
          <w:p w:rsidR="00CF0F1C" w:rsidRPr="006F6E4C" w:rsidRDefault="00CF0F1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C6C3E" w:rsidRDefault="00DC6C3E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F1C" w:rsidRDefault="00CF0F1C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сотрудника полиции</w:t>
            </w:r>
          </w:p>
          <w:p w:rsidR="00DC6C3E" w:rsidRPr="006F6E4C" w:rsidRDefault="00DC6C3E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vMerge w:val="restart"/>
            <w:vAlign w:val="center"/>
          </w:tcPr>
          <w:p w:rsidR="00CF0F1C" w:rsidRPr="00CF0F1C" w:rsidRDefault="00CF0F1C" w:rsidP="00DC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07.02.2011 № 3-ФЗ «О полиции»</w:t>
            </w:r>
          </w:p>
          <w:p w:rsidR="00CF0F1C" w:rsidRPr="00CF0F1C" w:rsidRDefault="00CF0F1C" w:rsidP="00DC6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F1C" w:rsidRPr="006F6E4C" w:rsidRDefault="00CF0F1C" w:rsidP="00DC6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1C" w:rsidRPr="006F6E4C" w:rsidTr="00DC6C3E">
        <w:trPr>
          <w:jc w:val="center"/>
        </w:trPr>
        <w:tc>
          <w:tcPr>
            <w:tcW w:w="421" w:type="dxa"/>
          </w:tcPr>
          <w:p w:rsidR="00CF0F1C" w:rsidRPr="006F6E4C" w:rsidRDefault="00CF0F1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0F1C" w:rsidRPr="006F6E4C" w:rsidRDefault="00CF0F1C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4C">
              <w:rPr>
                <w:rFonts w:ascii="Times New Roman" w:hAnsi="Times New Roman" w:cs="Times New Roman"/>
                <w:sz w:val="24"/>
                <w:szCs w:val="24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4" w:type="dxa"/>
            <w:vMerge/>
            <w:vAlign w:val="center"/>
          </w:tcPr>
          <w:p w:rsidR="00CF0F1C" w:rsidRPr="006F6E4C" w:rsidRDefault="00CF0F1C" w:rsidP="00DC6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1C" w:rsidRPr="006F6E4C" w:rsidTr="00DC6C3E">
        <w:trPr>
          <w:jc w:val="center"/>
        </w:trPr>
        <w:tc>
          <w:tcPr>
            <w:tcW w:w="421" w:type="dxa"/>
          </w:tcPr>
          <w:p w:rsidR="00CF0F1C" w:rsidRPr="006F6E4C" w:rsidRDefault="00CF0F1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0F1C" w:rsidRPr="006F6E4C" w:rsidRDefault="00CF0F1C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4C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сотрудника полиции,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6E4C">
              <w:rPr>
                <w:rFonts w:ascii="Times New Roman" w:hAnsi="Times New Roman" w:cs="Times New Roman"/>
                <w:sz w:val="24"/>
                <w:szCs w:val="24"/>
              </w:rPr>
              <w:t>мершего вследствие заболевания, полученного в период прохождения службы в полиции</w:t>
            </w:r>
          </w:p>
        </w:tc>
        <w:tc>
          <w:tcPr>
            <w:tcW w:w="4814" w:type="dxa"/>
            <w:vMerge/>
            <w:vAlign w:val="center"/>
          </w:tcPr>
          <w:p w:rsidR="00CF0F1C" w:rsidRPr="006F6E4C" w:rsidRDefault="00CF0F1C" w:rsidP="00DC6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1C" w:rsidRPr="006F6E4C" w:rsidTr="00DC6C3E">
        <w:trPr>
          <w:jc w:val="center"/>
        </w:trPr>
        <w:tc>
          <w:tcPr>
            <w:tcW w:w="421" w:type="dxa"/>
          </w:tcPr>
          <w:p w:rsidR="00CF0F1C" w:rsidRPr="006F6E4C" w:rsidRDefault="00CF0F1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0F1C" w:rsidRPr="006F6E4C" w:rsidRDefault="00CF0F1C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4C">
              <w:rPr>
                <w:rFonts w:ascii="Times New Roman" w:hAnsi="Times New Roman" w:cs="Times New Roman"/>
                <w:sz w:val="24"/>
                <w:szCs w:val="24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4" w:type="dxa"/>
            <w:vMerge/>
            <w:vAlign w:val="center"/>
          </w:tcPr>
          <w:p w:rsidR="00CF0F1C" w:rsidRPr="006F6E4C" w:rsidRDefault="00CF0F1C" w:rsidP="00DC6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1C" w:rsidRPr="006F6E4C" w:rsidTr="00DC6C3E">
        <w:trPr>
          <w:jc w:val="center"/>
        </w:trPr>
        <w:tc>
          <w:tcPr>
            <w:tcW w:w="421" w:type="dxa"/>
          </w:tcPr>
          <w:p w:rsidR="00CF0F1C" w:rsidRPr="006F6E4C" w:rsidRDefault="00CF0F1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0F1C" w:rsidRPr="006F6E4C" w:rsidRDefault="00CF0F1C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4C">
              <w:rPr>
                <w:rFonts w:ascii="Times New Roman" w:hAnsi="Times New Roman" w:cs="Times New Roman"/>
                <w:sz w:val="24"/>
                <w:szCs w:val="24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прохождения службы в полиции</w:t>
            </w:r>
          </w:p>
        </w:tc>
        <w:tc>
          <w:tcPr>
            <w:tcW w:w="4814" w:type="dxa"/>
            <w:vMerge/>
            <w:vAlign w:val="center"/>
          </w:tcPr>
          <w:p w:rsidR="00CF0F1C" w:rsidRPr="006F6E4C" w:rsidRDefault="00CF0F1C" w:rsidP="00DC6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1C" w:rsidRPr="006F6E4C" w:rsidTr="00DC6C3E">
        <w:trPr>
          <w:jc w:val="center"/>
        </w:trPr>
        <w:tc>
          <w:tcPr>
            <w:tcW w:w="421" w:type="dxa"/>
          </w:tcPr>
          <w:p w:rsidR="00CF0F1C" w:rsidRPr="006F6E4C" w:rsidRDefault="00CF0F1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0F1C" w:rsidRPr="006F6E4C" w:rsidRDefault="00CF0F1C" w:rsidP="006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4C">
              <w:rPr>
                <w:rFonts w:ascii="Times New Roman" w:hAnsi="Times New Roman" w:cs="Times New Roman"/>
                <w:sz w:val="24"/>
                <w:szCs w:val="24"/>
              </w:rPr>
              <w:t>Дети, находящиеся (находившиеся) на иждивении сотрудника полиции, гражданина Российской Федерации, указанных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унктах 16-20 настоящего перечня</w:t>
            </w:r>
          </w:p>
        </w:tc>
        <w:tc>
          <w:tcPr>
            <w:tcW w:w="4814" w:type="dxa"/>
            <w:vMerge/>
            <w:vAlign w:val="center"/>
          </w:tcPr>
          <w:p w:rsidR="00CF0F1C" w:rsidRPr="006F6E4C" w:rsidRDefault="00CF0F1C" w:rsidP="00DC6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1C" w:rsidRPr="006F6E4C" w:rsidTr="00DC6C3E">
        <w:trPr>
          <w:jc w:val="center"/>
        </w:trPr>
        <w:tc>
          <w:tcPr>
            <w:tcW w:w="421" w:type="dxa"/>
          </w:tcPr>
          <w:p w:rsidR="00CF0F1C" w:rsidRPr="006F6E4C" w:rsidRDefault="00CF0F1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0F1C" w:rsidRPr="006F6E4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4C">
              <w:rPr>
                <w:rFonts w:ascii="Times New Roman" w:hAnsi="Times New Roman" w:cs="Times New Roman"/>
                <w:sz w:val="24"/>
                <w:szCs w:val="24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4814" w:type="dxa"/>
            <w:vMerge/>
            <w:vAlign w:val="center"/>
          </w:tcPr>
          <w:p w:rsidR="00CF0F1C" w:rsidRPr="006F6E4C" w:rsidRDefault="00CF0F1C" w:rsidP="00DC6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4C" w:rsidRPr="006F6E4C" w:rsidTr="00DC6C3E">
        <w:trPr>
          <w:jc w:val="center"/>
        </w:trPr>
        <w:tc>
          <w:tcPr>
            <w:tcW w:w="421" w:type="dxa"/>
          </w:tcPr>
          <w:p w:rsidR="006F6E4C" w:rsidRPr="006F6E4C" w:rsidRDefault="006F6E4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C6C3E" w:rsidRDefault="00DC6C3E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4C" w:rsidRPr="006F6E4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sz w:val="24"/>
                <w:szCs w:val="24"/>
              </w:rPr>
              <w:t>Дети граждан, проходящих службу в войсках национальной гвардии Российской Федерации и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 специальные звания полиции</w:t>
            </w:r>
          </w:p>
        </w:tc>
        <w:tc>
          <w:tcPr>
            <w:tcW w:w="4814" w:type="dxa"/>
            <w:vAlign w:val="center"/>
          </w:tcPr>
          <w:p w:rsidR="00DC6C3E" w:rsidRDefault="00DC6C3E" w:rsidP="00DC6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4C" w:rsidRDefault="00CF0F1C" w:rsidP="00DC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03.07.2016 № 227-ФЗ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войсках национальной гвардии Российской Федерации»</w:t>
            </w:r>
          </w:p>
          <w:p w:rsidR="00CF0F1C" w:rsidRPr="006F6E4C" w:rsidRDefault="00CF0F1C" w:rsidP="00DC6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1C" w:rsidRPr="006F6E4C" w:rsidTr="00CF0F1C">
        <w:trPr>
          <w:jc w:val="center"/>
        </w:trPr>
        <w:tc>
          <w:tcPr>
            <w:tcW w:w="421" w:type="dxa"/>
          </w:tcPr>
          <w:p w:rsidR="00CF0F1C" w:rsidRPr="006F6E4C" w:rsidRDefault="00CF0F1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0F1C" w:rsidRPr="006F6E4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sz w:val="24"/>
                <w:szCs w:val="24"/>
              </w:rPr>
              <w:t>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органах Российской Федерации</w:t>
            </w:r>
          </w:p>
        </w:tc>
        <w:tc>
          <w:tcPr>
            <w:tcW w:w="4814" w:type="dxa"/>
            <w:vMerge w:val="restart"/>
            <w:vAlign w:val="center"/>
          </w:tcPr>
          <w:p w:rsidR="00CF0F1C" w:rsidRPr="006F6E4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CF0F1C" w:rsidRPr="006F6E4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1C" w:rsidRPr="006F6E4C" w:rsidTr="00CF0F1C">
        <w:trPr>
          <w:jc w:val="center"/>
        </w:trPr>
        <w:tc>
          <w:tcPr>
            <w:tcW w:w="421" w:type="dxa"/>
          </w:tcPr>
          <w:p w:rsidR="00CF0F1C" w:rsidRPr="006F6E4C" w:rsidRDefault="00CF0F1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0F1C" w:rsidRPr="006F6E4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sz w:val="24"/>
                <w:szCs w:val="24"/>
              </w:rPr>
              <w:t>Дети сотрудника, имевшего специальные звания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4" w:type="dxa"/>
            <w:vMerge/>
          </w:tcPr>
          <w:p w:rsidR="00CF0F1C" w:rsidRPr="006F6E4C" w:rsidRDefault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1C" w:rsidRPr="006F6E4C" w:rsidTr="00CF0F1C">
        <w:trPr>
          <w:jc w:val="center"/>
        </w:trPr>
        <w:tc>
          <w:tcPr>
            <w:tcW w:w="421" w:type="dxa"/>
          </w:tcPr>
          <w:p w:rsidR="00CF0F1C" w:rsidRPr="006F6E4C" w:rsidRDefault="00CF0F1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0F1C" w:rsidRPr="006F6E4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sz w:val="24"/>
                <w:szCs w:val="24"/>
              </w:rPr>
              <w:t>Дети сотрудника, имевшего специальные звания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814" w:type="dxa"/>
            <w:vMerge/>
          </w:tcPr>
          <w:p w:rsidR="00CF0F1C" w:rsidRPr="006F6E4C" w:rsidRDefault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1C" w:rsidRPr="006F6E4C" w:rsidTr="00CF0F1C">
        <w:trPr>
          <w:jc w:val="center"/>
        </w:trPr>
        <w:tc>
          <w:tcPr>
            <w:tcW w:w="421" w:type="dxa"/>
          </w:tcPr>
          <w:p w:rsidR="00CF0F1C" w:rsidRPr="006F6E4C" w:rsidRDefault="00CF0F1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0F1C" w:rsidRPr="006F6E4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гражданина Российской Федерации, уволенного со службы в учреждениях и органах уголовно-исполнительной системы, органах принудительного исполнения Российской Федерации, </w:t>
            </w:r>
            <w:r w:rsidRPr="00CF0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4814" w:type="dxa"/>
            <w:vMerge/>
          </w:tcPr>
          <w:p w:rsidR="00CF0F1C" w:rsidRPr="006F6E4C" w:rsidRDefault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1C" w:rsidRPr="006F6E4C" w:rsidTr="00CF0F1C">
        <w:trPr>
          <w:jc w:val="center"/>
        </w:trPr>
        <w:tc>
          <w:tcPr>
            <w:tcW w:w="421" w:type="dxa"/>
          </w:tcPr>
          <w:p w:rsidR="00CF0F1C" w:rsidRPr="006F6E4C" w:rsidRDefault="00CF0F1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0F1C" w:rsidRPr="006F6E4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sz w:val="24"/>
                <w:szCs w:val="24"/>
              </w:rPr>
              <w:t>Дети, находящиеся (находившиеся) на иждивении сотрудника, гражданина Российской Федерации, указанных в пунктах 24-28 настоящего перечня</w:t>
            </w:r>
          </w:p>
          <w:p w:rsidR="00CF0F1C" w:rsidRPr="006F6E4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vMerge/>
          </w:tcPr>
          <w:p w:rsidR="00CF0F1C" w:rsidRPr="006F6E4C" w:rsidRDefault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1C" w:rsidRPr="006F6E4C" w:rsidTr="00D944D0">
        <w:trPr>
          <w:jc w:val="center"/>
        </w:trPr>
        <w:tc>
          <w:tcPr>
            <w:tcW w:w="9062" w:type="dxa"/>
            <w:gridSpan w:val="3"/>
          </w:tcPr>
          <w:p w:rsidR="00CF0F1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F1C" w:rsidRPr="00CF0F1C" w:rsidRDefault="00CF0F1C" w:rsidP="00CF0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b/>
                <w:sz w:val="24"/>
                <w:szCs w:val="24"/>
              </w:rPr>
              <w:t>Право преимущественного приема имеют:</w:t>
            </w:r>
          </w:p>
          <w:p w:rsidR="00CF0F1C" w:rsidRPr="006F6E4C" w:rsidRDefault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1C" w:rsidRPr="006F6E4C" w:rsidTr="00CF0F1C">
        <w:trPr>
          <w:jc w:val="center"/>
        </w:trPr>
        <w:tc>
          <w:tcPr>
            <w:tcW w:w="421" w:type="dxa"/>
          </w:tcPr>
          <w:p w:rsidR="00CF0F1C" w:rsidRPr="006F6E4C" w:rsidRDefault="00CF0F1C" w:rsidP="006F6E4C">
            <w:pPr>
              <w:pStyle w:val="a4"/>
              <w:numPr>
                <w:ilvl w:val="0"/>
                <w:numId w:val="3"/>
              </w:numPr>
              <w:tabs>
                <w:tab w:val="left" w:pos="48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0F1C" w:rsidRPr="006F6E4C" w:rsidRDefault="00DC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F0F1C" w:rsidRPr="00CF0F1C">
              <w:rPr>
                <w:rFonts w:ascii="Times New Roman" w:hAnsi="Times New Roman" w:cs="Times New Roman"/>
                <w:sz w:val="24"/>
                <w:szCs w:val="24"/>
              </w:rPr>
              <w:t>ети, в том числе усыновленные /удочеренные или находящиеся под опекой или попечительством в семье (включая приемную семью либо патронатную семью) имеет право преимущественного приема на обучение в детский сад, в котором об</w:t>
            </w:r>
            <w:r w:rsidR="00CF0F1C">
              <w:rPr>
                <w:rFonts w:ascii="Times New Roman" w:hAnsi="Times New Roman" w:cs="Times New Roman"/>
                <w:sz w:val="24"/>
                <w:szCs w:val="24"/>
              </w:rPr>
              <w:t>учаются его брат и (или) сестра</w:t>
            </w:r>
          </w:p>
        </w:tc>
        <w:tc>
          <w:tcPr>
            <w:tcW w:w="4814" w:type="dxa"/>
            <w:vAlign w:val="center"/>
          </w:tcPr>
          <w:p w:rsidR="00CF0F1C" w:rsidRPr="00CF0F1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1C"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ьный закон от 29.12.2012 273-ФЗ </w:t>
            </w:r>
            <w:r w:rsidRPr="00CF0F1C">
              <w:rPr>
                <w:rFonts w:ascii="Times New Roman" w:hAnsi="Times New Roman" w:cs="Times New Roman"/>
                <w:sz w:val="24"/>
                <w:szCs w:val="24"/>
              </w:rPr>
              <w:t>«Об образовании в РФ»</w:t>
            </w:r>
          </w:p>
          <w:p w:rsidR="00CF0F1C" w:rsidRPr="00CF0F1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F1C" w:rsidRPr="006F6E4C" w:rsidRDefault="00CF0F1C" w:rsidP="00C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275" w:rsidRDefault="00F12275"/>
    <w:sectPr w:rsidR="00F12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7FD9"/>
    <w:multiLevelType w:val="hybridMultilevel"/>
    <w:tmpl w:val="1D8E3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B13EB"/>
    <w:multiLevelType w:val="hybridMultilevel"/>
    <w:tmpl w:val="C6740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C1B94"/>
    <w:multiLevelType w:val="hybridMultilevel"/>
    <w:tmpl w:val="5964D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4C"/>
    <w:rsid w:val="006F6E4C"/>
    <w:rsid w:val="00CF0F1C"/>
    <w:rsid w:val="00DC6C3E"/>
    <w:rsid w:val="00F1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EB03"/>
  <w15:chartTrackingRefBased/>
  <w15:docId w15:val="{47D0CBC6-58FC-4808-BCAE-F6D61D7E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6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2024-04-15T12:07:00Z</dcterms:created>
  <dcterms:modified xsi:type="dcterms:W3CDTF">2024-04-15T12:34:00Z</dcterms:modified>
</cp:coreProperties>
</file>